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A98E" w14:textId="37D76732" w:rsidR="00513E9A" w:rsidRDefault="00513E9A" w:rsidP="00513E9A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527F2B63" wp14:editId="2315E865">
            <wp:extent cx="1327875" cy="1327875"/>
            <wp:effectExtent l="0" t="0" r="571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46" cy="13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DBD7B" w14:textId="0ECD3E8A" w:rsidR="00513E9A" w:rsidRPr="00513E9A" w:rsidRDefault="00513E9A" w:rsidP="00513E9A">
      <w:pPr>
        <w:rPr>
          <w:lang w:val="it-IT"/>
        </w:rPr>
      </w:pPr>
      <w:r w:rsidRPr="00513E9A">
        <w:rPr>
          <w:b/>
          <w:bCs/>
          <w:lang w:val="it-IT"/>
        </w:rPr>
        <w:t>Titolo</w:t>
      </w:r>
      <w:r>
        <w:rPr>
          <w:lang w:val="it-IT"/>
        </w:rPr>
        <w:t xml:space="preserve">: </w:t>
      </w:r>
      <w:r w:rsidRPr="00513E9A">
        <w:rPr>
          <w:lang w:val="it-IT"/>
        </w:rPr>
        <w:t>Tecnologie fotovoltaiche innovative per ridurre il costo dell’elettricità</w:t>
      </w:r>
    </w:p>
    <w:p w14:paraId="7EE70CA4" w14:textId="5A7C21FC" w:rsidR="00513E9A" w:rsidRPr="00513E9A" w:rsidRDefault="00513E9A" w:rsidP="00513E9A">
      <w:pPr>
        <w:rPr>
          <w:lang w:val="it-IT"/>
        </w:rPr>
      </w:pPr>
      <w:r w:rsidRPr="00513E9A">
        <w:rPr>
          <w:lang w:val="it-IT"/>
        </w:rPr>
        <w:t xml:space="preserve"> </w:t>
      </w:r>
      <w:r>
        <w:rPr>
          <w:lang w:val="it-IT"/>
        </w:rPr>
        <w:t xml:space="preserve">Dott. </w:t>
      </w:r>
      <w:r w:rsidRPr="00513E9A">
        <w:rPr>
          <w:lang w:val="it-IT"/>
        </w:rPr>
        <w:t>Cosimo Gerardi</w:t>
      </w:r>
    </w:p>
    <w:p w14:paraId="05CFC19E" w14:textId="6730A7B9" w:rsidR="00513E9A" w:rsidRDefault="00513E9A" w:rsidP="00513E9A">
      <w:pPr>
        <w:rPr>
          <w:lang w:val="it-IT"/>
        </w:rPr>
      </w:pPr>
      <w:r w:rsidRPr="00513E9A">
        <w:rPr>
          <w:lang w:val="it-IT"/>
        </w:rPr>
        <w:t xml:space="preserve"> Enel Green Power</w:t>
      </w:r>
    </w:p>
    <w:p w14:paraId="4C4CA28D" w14:textId="77777777" w:rsidR="00513E9A" w:rsidRDefault="00513E9A" w:rsidP="00513E9A">
      <w:pPr>
        <w:rPr>
          <w:lang w:val="it-IT"/>
        </w:rPr>
      </w:pPr>
    </w:p>
    <w:p w14:paraId="1EBD8915" w14:textId="1BFD8217" w:rsidR="00513E9A" w:rsidRPr="00513E9A" w:rsidRDefault="00513E9A" w:rsidP="00513E9A">
      <w:pPr>
        <w:rPr>
          <w:lang w:val="it-IT"/>
        </w:rPr>
      </w:pPr>
      <w:r w:rsidRPr="00513E9A">
        <w:rPr>
          <w:b/>
          <w:bCs/>
          <w:lang w:val="it-IT"/>
        </w:rPr>
        <w:t>Abstract</w:t>
      </w:r>
      <w:r>
        <w:rPr>
          <w:lang w:val="it-IT"/>
        </w:rPr>
        <w:t xml:space="preserve">: </w:t>
      </w:r>
      <w:r w:rsidRPr="00513E9A">
        <w:rPr>
          <w:lang w:val="it-IT"/>
        </w:rPr>
        <w:t>Il costo per Watt delle celle solari si è ridotto così velocemente negli anni, che i costi di fabbricazione dei moduli fotovoltaici incidono poco sui costi totali di un impianto fotovoltaico: sono i costi di installazione e gestione e quelli dei materiali di base che determinano principalmente il costo per la produzione di elettricità. L’aumento di efficienza e l’energia prodotta dall’impianto costituiscono oggi le leve più importanti per la riduzione dei costi complessivi. La tecnologia dei moduli fotovoltaici si è evoluta nella direzione di massimizzare l’efficienza di conversione e l’energia prodotta in media da un impianto fotovoltaico cercando di</w:t>
      </w:r>
    </w:p>
    <w:p w14:paraId="1F87E9DC" w14:textId="68409B08" w:rsidR="003344D5" w:rsidRPr="00513E9A" w:rsidRDefault="00513E9A" w:rsidP="00513E9A">
      <w:pPr>
        <w:rPr>
          <w:lang w:val="it-IT"/>
        </w:rPr>
      </w:pPr>
      <w:r w:rsidRPr="00513E9A">
        <w:rPr>
          <w:lang w:val="it-IT"/>
        </w:rPr>
        <w:t xml:space="preserve">ottimizzare la raccolta di luce e ridurre le perdite. In questo lavoro discuteremo dello stato dell’arte della tecnologia fotovoltaica per impiego terrestre che è in gran parte basata sul silicio, il secondo elemento più abbondante sulla terra, e delle prospettive di sviluppo futuro che puntano a superare i limiti imposti dalle caratteristiche dei </w:t>
      </w:r>
      <w:proofErr w:type="spellStart"/>
      <w:r w:rsidRPr="00513E9A">
        <w:rPr>
          <w:lang w:val="it-IT"/>
        </w:rPr>
        <w:t>material</w:t>
      </w:r>
      <w:proofErr w:type="spellEnd"/>
    </w:p>
    <w:sectPr w:rsidR="003344D5" w:rsidRPr="00513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9A"/>
    <w:rsid w:val="003344D5"/>
    <w:rsid w:val="005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681CE"/>
  <w15:chartTrackingRefBased/>
  <w15:docId w15:val="{EC5D287B-6D13-405D-9134-4500F99F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Vivona</dc:creator>
  <cp:keywords/>
  <dc:description/>
  <cp:lastModifiedBy>Marilena Vivona</cp:lastModifiedBy>
  <cp:revision>1</cp:revision>
  <dcterms:created xsi:type="dcterms:W3CDTF">2022-01-12T14:49:00Z</dcterms:created>
  <dcterms:modified xsi:type="dcterms:W3CDTF">2022-01-12T14:50:00Z</dcterms:modified>
</cp:coreProperties>
</file>